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0913" w:rsidRDefault="00A70913" w:rsidP="00A70913">
      <w:pPr>
        <w:jc w:val="center"/>
      </w:pPr>
    </w:p>
    <w:p w:rsidR="00A70913" w:rsidRDefault="00A70913" w:rsidP="00A70913">
      <w:pPr>
        <w:jc w:val="center"/>
      </w:pPr>
    </w:p>
    <w:p w:rsidR="00A70913" w:rsidRDefault="00A70913" w:rsidP="00A70913">
      <w:pPr>
        <w:jc w:val="center"/>
      </w:pPr>
    </w:p>
    <w:p w:rsidR="00A70913" w:rsidRDefault="00A70913" w:rsidP="00A70913">
      <w:pPr>
        <w:jc w:val="center"/>
      </w:pPr>
    </w:p>
    <w:p w:rsidR="00A70913" w:rsidRDefault="00A70913" w:rsidP="00A70913">
      <w:pPr>
        <w:jc w:val="center"/>
      </w:pPr>
    </w:p>
    <w:p w:rsidR="00A70913" w:rsidRPr="00A70913" w:rsidRDefault="00A70913" w:rsidP="00A70913">
      <w:pPr>
        <w:jc w:val="center"/>
      </w:pPr>
      <w:r w:rsidRPr="00A70913">
        <w:t>Sal Castro Biography</w:t>
      </w:r>
    </w:p>
    <w:p w:rsidR="00A70913" w:rsidRPr="00A70913" w:rsidRDefault="00A70913" w:rsidP="00A70913">
      <w:pPr>
        <w:jc w:val="center"/>
      </w:pPr>
      <w:r w:rsidRPr="00A70913">
        <w:t>Name</w:t>
      </w:r>
    </w:p>
    <w:p w:rsidR="00A70913" w:rsidRPr="00A70913" w:rsidRDefault="00A70913" w:rsidP="00A70913">
      <w:pPr>
        <w:jc w:val="center"/>
      </w:pPr>
      <w:r w:rsidRPr="00A70913">
        <w:t>Institution</w:t>
      </w:r>
    </w:p>
    <w:p w:rsidR="00A70913" w:rsidRPr="00A70913" w:rsidRDefault="00A70913" w:rsidP="00A70913">
      <w:pPr>
        <w:jc w:val="center"/>
      </w:pPr>
      <w:r w:rsidRPr="00A70913">
        <w:t>Course Information</w:t>
      </w:r>
    </w:p>
    <w:p w:rsidR="00A70913" w:rsidRPr="00A70913" w:rsidRDefault="00A70913" w:rsidP="00A70913">
      <w:pPr>
        <w:jc w:val="center"/>
      </w:pPr>
      <w:r w:rsidRPr="00A70913">
        <w:t>Date</w:t>
      </w:r>
    </w:p>
    <w:p w:rsidR="00A70913" w:rsidRDefault="00A70913" w:rsidP="00A70913"/>
    <w:p w:rsidR="00A70913" w:rsidRDefault="00A70913" w:rsidP="00A70913"/>
    <w:p w:rsidR="00A70913" w:rsidRDefault="00A70913" w:rsidP="00A70913"/>
    <w:p w:rsidR="00A70913" w:rsidRDefault="00A70913" w:rsidP="00A70913"/>
    <w:p w:rsidR="00A70913" w:rsidRDefault="00A70913" w:rsidP="00A70913"/>
    <w:p w:rsidR="00A70913" w:rsidRDefault="00A70913" w:rsidP="00A70913"/>
    <w:p w:rsidR="00A70913" w:rsidRDefault="00A70913" w:rsidP="00A70913"/>
    <w:p w:rsidR="00A70913" w:rsidRDefault="00A70913" w:rsidP="00A70913"/>
    <w:p w:rsidR="00A70913" w:rsidRDefault="00A70913" w:rsidP="00A70913"/>
    <w:p w:rsidR="00A70913" w:rsidRDefault="00A70913" w:rsidP="00A70913"/>
    <w:p w:rsidR="00A70913" w:rsidRDefault="00A70913" w:rsidP="00A70913"/>
    <w:p w:rsidR="00A70913" w:rsidRDefault="00A70913" w:rsidP="00A70913"/>
    <w:p w:rsidR="00A70913" w:rsidRDefault="00A70913" w:rsidP="00A70913">
      <w:pPr>
        <w:jc w:val="center"/>
      </w:pPr>
    </w:p>
    <w:p w:rsidR="00A70913" w:rsidRPr="00A70913" w:rsidRDefault="00A70913" w:rsidP="00A70913">
      <w:pPr>
        <w:jc w:val="center"/>
      </w:pPr>
      <w:r w:rsidRPr="00A70913">
        <w:lastRenderedPageBreak/>
        <w:t>Sal Castro Biography</w:t>
      </w:r>
    </w:p>
    <w:p w:rsidR="007F3814" w:rsidRPr="00A70913" w:rsidRDefault="00821ABE" w:rsidP="00A70913">
      <w:pPr>
        <w:ind w:firstLine="720"/>
      </w:pPr>
      <w:r w:rsidRPr="00A70913">
        <w:t xml:space="preserve">Sal Castro was born on October 25, 1933 in Los Angeles, California. He was the only </w:t>
      </w:r>
      <w:r w:rsidR="005F49E2" w:rsidRPr="00A70913">
        <w:t xml:space="preserve">child of Carmen Buruel and Salvador Castro, who were both Mexican immigrant workers. Sal was deported in 1935 because his father was undocumented. The separation caused his parents to divorce and his mother remarried. Castro faced numerous issues which were experienced by many Mexican-Americans at the time. He </w:t>
      </w:r>
      <w:r w:rsidR="00E82B13" w:rsidRPr="00A70913">
        <w:t>worked as a shoe-shine boy and</w:t>
      </w:r>
      <w:r w:rsidR="005F49E2" w:rsidRPr="00A70913">
        <w:t xml:space="preserve"> had a first-hand experience of the Zoot Su</w:t>
      </w:r>
      <w:r w:rsidR="00E82B13" w:rsidRPr="00A70913">
        <w:t>it Riots in Los Angeles in 1943.</w:t>
      </w:r>
      <w:r w:rsidR="005F49E2" w:rsidRPr="00A70913">
        <w:t xml:space="preserve"> </w:t>
      </w:r>
      <w:r w:rsidR="00E82B13" w:rsidRPr="00A70913">
        <w:t xml:space="preserve">During his time in the military, he also experienced the indignity of racial discrimination. </w:t>
      </w:r>
      <w:r w:rsidR="00FF0F07" w:rsidRPr="00A70913">
        <w:t>Because of the negative experiences as a young man, he dedicated his life to fighting educational inequality by becoming a teacher and counselor. Castro identified the willin</w:t>
      </w:r>
      <w:r w:rsidR="007020E3" w:rsidRPr="00A70913">
        <w:t xml:space="preserve">gness of children to learn but they were let down by poorly-run schools, ill-prepared teachers, and an inefficient educational system. </w:t>
      </w:r>
      <w:r w:rsidR="00A33E98" w:rsidRPr="00A70913">
        <w:t xml:space="preserve">The dominant attitude in Los Angeles schools was that Mexican-American students were not college material. This was a result of many years of institutionalized racism which had created an environment of negative stereotypes about Mexican-American students. It had also resulted in high dropout rates, few resources, overcrowded schools, and generally low expectations. Castro committed to inspiring the thousands of Mexican-American students who faced a hindered start to life. </w:t>
      </w:r>
    </w:p>
    <w:p w:rsidR="007418D3" w:rsidRPr="00A70913" w:rsidRDefault="00A33E98" w:rsidP="00A70913">
      <w:pPr>
        <w:ind w:firstLine="720"/>
      </w:pPr>
      <w:r w:rsidRPr="00A70913">
        <w:t xml:space="preserve">Castro was a social studies teacher in various schools in the Los Angeles Unified School District. He became the central figure in the 1968 East L.A Chicano blowouts. He led students at Abraham Lincoln High School to walk out of their classes in protest against </w:t>
      </w:r>
      <w:r w:rsidR="00413C12" w:rsidRPr="00A70913">
        <w:t>a culturally-insensitive educational system which prioritized the predominantly white schools when it came to resources</w:t>
      </w:r>
      <w:r w:rsidR="00A70913" w:rsidRPr="00A70913">
        <w:t xml:space="preserve"> (Garcia &amp; Castro, 2011)</w:t>
      </w:r>
      <w:r w:rsidR="00413C12" w:rsidRPr="00A70913">
        <w:t xml:space="preserve">. The blowouts were also meant to help the Mexican-American students protest against the poor state of the schools they were forced to attend as a result of the unjust educational system. The system did not prepare the Mexican-American </w:t>
      </w:r>
      <w:r w:rsidR="00413C12" w:rsidRPr="00A70913">
        <w:lastRenderedPageBreak/>
        <w:t>students for college and prestigious jobs, instead guiding them into vocational courses and manual labor jobs. The walkouts quickly spread to other schools and included about 15,000 students</w:t>
      </w:r>
      <w:r w:rsidR="00A70913" w:rsidRPr="00A70913">
        <w:t xml:space="preserve"> (Garcia &amp; Castro, 2011)</w:t>
      </w:r>
      <w:r w:rsidR="00413C12" w:rsidRPr="00A70913">
        <w:t xml:space="preserve">. It was an indication of the societal impact of the unfair educational system which Castro had decided to fight against. The actions of the students in protest against unfair policies and unequal conditions extended to their families and friends. It led to the entire Mexican-American becoming one entity dedicated to addressing the issue of educational inequality. </w:t>
      </w:r>
    </w:p>
    <w:p w:rsidR="006906AE" w:rsidRPr="00A70913" w:rsidRDefault="00413C12" w:rsidP="00A70913">
      <w:pPr>
        <w:ind w:firstLine="720"/>
      </w:pPr>
      <w:r w:rsidRPr="00A70913">
        <w:t xml:space="preserve">Castro became a high-profile figure of the Chicano Movement and this led to his arrest for his role in the walkouts. </w:t>
      </w:r>
      <w:r w:rsidR="007418D3" w:rsidRPr="00A70913">
        <w:t xml:space="preserve">He also faced professional repercussions as he was fired after the walkouts but successfully </w:t>
      </w:r>
      <w:r w:rsidR="00A71627" w:rsidRPr="00A70913">
        <w:t>fought for reinstatement to his teaching position. However, he was transferred multiple times to schools which did not feature Latino enrollments of significant proportion</w:t>
      </w:r>
      <w:r w:rsidR="00A70913" w:rsidRPr="00A70913">
        <w:t xml:space="preserve"> (Garcia &amp; Castro, 2011)</w:t>
      </w:r>
      <w:r w:rsidR="00A71627" w:rsidRPr="00A70913">
        <w:t>. His contributions to the fight for educational equality influenced the emerging generation of</w:t>
      </w:r>
      <w:r w:rsidR="006906AE" w:rsidRPr="00A70913">
        <w:t xml:space="preserve"> Mexican-American students. There was an increase in the number of student applications and admissions to local colleges, as well as various programs which were developed to provide financial and academic assistance. T</w:t>
      </w:r>
      <w:r w:rsidR="00A71627" w:rsidRPr="00A70913">
        <w:t>he number of graduates in the Chicano community increased notably in the decades after the walkouts</w:t>
      </w:r>
      <w:r w:rsidR="00A70913" w:rsidRPr="00A70913">
        <w:t xml:space="preserve"> (Garcia, 2014</w:t>
      </w:r>
      <w:r w:rsidR="006906AE" w:rsidRPr="00A70913">
        <w:t>)</w:t>
      </w:r>
      <w:r w:rsidR="00A71627" w:rsidRPr="00A70913">
        <w:t xml:space="preserve">. </w:t>
      </w:r>
      <w:r w:rsidR="006906AE" w:rsidRPr="00A70913">
        <w:t>Castro remains one of the most influential Latinos in Los Angeles as he personified the possibility of defeating supposedly insurmountable odds to achieve what is best for the community. Castro died in his sleep on April 15, 2013 after being diagnosed with stage 4 thyroid cancer seven months earlier.</w:t>
      </w:r>
    </w:p>
    <w:p w:rsidR="00A70913" w:rsidRDefault="00A70913" w:rsidP="00A70913">
      <w:pPr>
        <w:jc w:val="center"/>
      </w:pPr>
    </w:p>
    <w:p w:rsidR="00A70913" w:rsidRDefault="00A70913" w:rsidP="00A70913">
      <w:pPr>
        <w:jc w:val="center"/>
      </w:pPr>
    </w:p>
    <w:p w:rsidR="00A70913" w:rsidRDefault="00A70913" w:rsidP="00A70913">
      <w:pPr>
        <w:jc w:val="center"/>
      </w:pPr>
    </w:p>
    <w:p w:rsidR="006906AE" w:rsidRPr="00A70913" w:rsidRDefault="006906AE" w:rsidP="00A70913">
      <w:pPr>
        <w:jc w:val="center"/>
      </w:pPr>
      <w:r w:rsidRPr="00A70913">
        <w:lastRenderedPageBreak/>
        <w:t>References</w:t>
      </w:r>
    </w:p>
    <w:p w:rsidR="00A33E98" w:rsidRPr="00A70913" w:rsidRDefault="006906AE" w:rsidP="00A70913">
      <w:pPr>
        <w:ind w:left="720" w:hanging="720"/>
      </w:pPr>
      <w:r w:rsidRPr="00A70913">
        <w:rPr>
          <w:color w:val="222222"/>
          <w:shd w:val="clear" w:color="auto" w:fill="FFFFFF"/>
        </w:rPr>
        <w:t>Garcia, M. T., &amp; Castro, S. (2011). </w:t>
      </w:r>
      <w:r w:rsidRPr="00A70913">
        <w:rPr>
          <w:i/>
          <w:iCs/>
          <w:color w:val="222222"/>
          <w:shd w:val="clear" w:color="auto" w:fill="FFFFFF"/>
        </w:rPr>
        <w:t>Blowout!: Sal Castro and the Chicano struggle for educational justice</w:t>
      </w:r>
      <w:r w:rsidRPr="00A70913">
        <w:rPr>
          <w:color w:val="222222"/>
          <w:shd w:val="clear" w:color="auto" w:fill="FFFFFF"/>
        </w:rPr>
        <w:t>. University of North Carolina Press.</w:t>
      </w:r>
      <w:r w:rsidRPr="00A70913">
        <w:t xml:space="preserve"> </w:t>
      </w:r>
    </w:p>
    <w:p w:rsidR="006906AE" w:rsidRPr="00A70913" w:rsidRDefault="006906AE" w:rsidP="00A70913">
      <w:pPr>
        <w:ind w:left="720" w:hanging="720"/>
        <w:rPr>
          <w:color w:val="222222"/>
          <w:shd w:val="clear" w:color="auto" w:fill="FFFFFF"/>
        </w:rPr>
      </w:pPr>
      <w:r w:rsidRPr="00A70913">
        <w:rPr>
          <w:color w:val="222222"/>
          <w:shd w:val="clear" w:color="auto" w:fill="FFFFFF"/>
        </w:rPr>
        <w:t>Garcia, M. T. (2014). Introduction: The Chicano Movement and Chicano Historiography. In </w:t>
      </w:r>
      <w:r w:rsidRPr="00A70913">
        <w:rPr>
          <w:i/>
          <w:iCs/>
          <w:color w:val="222222"/>
          <w:shd w:val="clear" w:color="auto" w:fill="FFFFFF"/>
        </w:rPr>
        <w:t>The Chicano Movement</w:t>
      </w:r>
      <w:r w:rsidRPr="00A70913">
        <w:rPr>
          <w:color w:val="222222"/>
          <w:shd w:val="clear" w:color="auto" w:fill="FFFFFF"/>
        </w:rPr>
        <w:t> (pp. 25-42). Routledge.</w:t>
      </w:r>
    </w:p>
    <w:p w:rsidR="006906AE" w:rsidRPr="00A70913" w:rsidRDefault="006906AE" w:rsidP="00A70913"/>
    <w:sectPr w:rsidR="006906AE" w:rsidRPr="00A70913" w:rsidSect="00A7091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0F80" w:rsidRDefault="002A0F80" w:rsidP="00A70913">
      <w:pPr>
        <w:spacing w:line="240" w:lineRule="auto"/>
      </w:pPr>
      <w:r>
        <w:separator/>
      </w:r>
    </w:p>
  </w:endnote>
  <w:endnote w:type="continuationSeparator" w:id="1">
    <w:p w:rsidR="002A0F80" w:rsidRDefault="002A0F80" w:rsidP="00A7091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0F80" w:rsidRDefault="002A0F80" w:rsidP="00A70913">
      <w:pPr>
        <w:spacing w:line="240" w:lineRule="auto"/>
      </w:pPr>
      <w:r>
        <w:separator/>
      </w:r>
    </w:p>
  </w:footnote>
  <w:footnote w:type="continuationSeparator" w:id="1">
    <w:p w:rsidR="002A0F80" w:rsidRDefault="002A0F80" w:rsidP="00A70913">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024830"/>
      <w:docPartObj>
        <w:docPartGallery w:val="Page Numbers (Top of Page)"/>
        <w:docPartUnique/>
      </w:docPartObj>
    </w:sdtPr>
    <w:sdtContent>
      <w:p w:rsidR="00A70913" w:rsidRDefault="00A70913">
        <w:pPr>
          <w:pStyle w:val="Header"/>
          <w:jc w:val="right"/>
        </w:pPr>
        <w:r>
          <w:t>SAL CASTRO</w:t>
        </w:r>
        <w:r>
          <w:tab/>
        </w:r>
        <w:r>
          <w:tab/>
        </w:r>
        <w:r>
          <w:tab/>
        </w:r>
        <w:fldSimple w:instr=" PAGE   \* MERGEFORMAT ">
          <w:r>
            <w:rPr>
              <w:noProof/>
            </w:rPr>
            <w:t>2</w:t>
          </w:r>
        </w:fldSimple>
      </w:p>
    </w:sdtContent>
  </w:sdt>
  <w:p w:rsidR="00A70913" w:rsidRDefault="00A7091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913" w:rsidRDefault="00A70913">
    <w:pPr>
      <w:pStyle w:val="Header"/>
    </w:pPr>
    <w:r>
      <w:t>Running head: SAL CASTRO</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821ABE"/>
    <w:rsid w:val="002A0F80"/>
    <w:rsid w:val="00413C12"/>
    <w:rsid w:val="00552AA7"/>
    <w:rsid w:val="005F49E2"/>
    <w:rsid w:val="006906AE"/>
    <w:rsid w:val="006F4038"/>
    <w:rsid w:val="007020E3"/>
    <w:rsid w:val="007418D3"/>
    <w:rsid w:val="007B7D6E"/>
    <w:rsid w:val="007F3814"/>
    <w:rsid w:val="00821ABE"/>
    <w:rsid w:val="009B0259"/>
    <w:rsid w:val="00A33E98"/>
    <w:rsid w:val="00A70913"/>
    <w:rsid w:val="00A71627"/>
    <w:rsid w:val="00E354C1"/>
    <w:rsid w:val="00E82B13"/>
    <w:rsid w:val="00FF0F0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0913"/>
    <w:pPr>
      <w:tabs>
        <w:tab w:val="center" w:pos="4680"/>
        <w:tab w:val="right" w:pos="9360"/>
      </w:tabs>
      <w:spacing w:line="240" w:lineRule="auto"/>
    </w:pPr>
  </w:style>
  <w:style w:type="character" w:customStyle="1" w:styleId="HeaderChar">
    <w:name w:val="Header Char"/>
    <w:basedOn w:val="DefaultParagraphFont"/>
    <w:link w:val="Header"/>
    <w:uiPriority w:val="99"/>
    <w:rsid w:val="00A70913"/>
  </w:style>
  <w:style w:type="paragraph" w:styleId="Footer">
    <w:name w:val="footer"/>
    <w:basedOn w:val="Normal"/>
    <w:link w:val="FooterChar"/>
    <w:uiPriority w:val="99"/>
    <w:semiHidden/>
    <w:unhideWhenUsed/>
    <w:rsid w:val="00A70913"/>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A7091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617</Words>
  <Characters>3518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2018-12-02T01:20:00Z</dcterms:created>
  <dcterms:modified xsi:type="dcterms:W3CDTF">2018-12-02T01:20:00Z</dcterms:modified>
</cp:coreProperties>
</file>